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5DDC0" w14:textId="326C936D" w:rsidR="007B5E1A" w:rsidRPr="009B5E7D" w:rsidRDefault="007B5E1A" w:rsidP="009B5E7D">
      <w:pPr>
        <w:ind w:left="-720" w:right="-1060"/>
        <w:jc w:val="center"/>
        <w:rPr>
          <w:b/>
          <w:sz w:val="32"/>
          <w:szCs w:val="32"/>
        </w:rPr>
      </w:pPr>
      <w:r w:rsidRPr="00652194">
        <w:rPr>
          <w:b/>
          <w:sz w:val="32"/>
          <w:szCs w:val="32"/>
        </w:rPr>
        <w:t xml:space="preserve">AUSTRALIAN </w:t>
      </w:r>
      <w:proofErr w:type="gramStart"/>
      <w:r w:rsidRPr="00652194">
        <w:rPr>
          <w:b/>
          <w:sz w:val="32"/>
          <w:szCs w:val="32"/>
        </w:rPr>
        <w:t>CURRICULUM :</w:t>
      </w:r>
      <w:proofErr w:type="gramEnd"/>
      <w:r w:rsidRPr="00652194">
        <w:rPr>
          <w:b/>
          <w:sz w:val="32"/>
          <w:szCs w:val="32"/>
        </w:rPr>
        <w:t xml:space="preserve"> ENGLISH</w:t>
      </w:r>
      <w:r w:rsidR="001A1ABC">
        <w:rPr>
          <w:b/>
          <w:sz w:val="32"/>
          <w:szCs w:val="32"/>
        </w:rPr>
        <w:t>: YEAR 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8"/>
        <w:gridCol w:w="6930"/>
        <w:gridCol w:w="7110"/>
      </w:tblGrid>
      <w:tr w:rsidR="003D039E" w14:paraId="37CB0B68" w14:textId="77777777" w:rsidTr="008A57C7">
        <w:tc>
          <w:tcPr>
            <w:tcW w:w="6768" w:type="dxa"/>
            <w:shd w:val="clear" w:color="auto" w:fill="FFE0F8"/>
          </w:tcPr>
          <w:p w14:paraId="5918B39D" w14:textId="77777777" w:rsidR="007B5E1A" w:rsidRPr="000660AB" w:rsidRDefault="007B5E1A" w:rsidP="007B5E1A">
            <w:pPr>
              <w:jc w:val="center"/>
              <w:rPr>
                <w:color w:val="0000FF"/>
                <w:sz w:val="40"/>
                <w:szCs w:val="40"/>
              </w:rPr>
            </w:pPr>
            <w:r w:rsidRPr="000660AB">
              <w:rPr>
                <w:color w:val="0000FF"/>
                <w:sz w:val="40"/>
                <w:szCs w:val="40"/>
              </w:rPr>
              <w:t>Language</w:t>
            </w:r>
          </w:p>
        </w:tc>
        <w:tc>
          <w:tcPr>
            <w:tcW w:w="6930" w:type="dxa"/>
            <w:shd w:val="clear" w:color="auto" w:fill="FFFBE7"/>
          </w:tcPr>
          <w:p w14:paraId="23AF75F7" w14:textId="77777777" w:rsidR="007B5E1A" w:rsidRPr="000660AB" w:rsidRDefault="007B5E1A" w:rsidP="007B5E1A">
            <w:pPr>
              <w:jc w:val="center"/>
              <w:rPr>
                <w:color w:val="0000FF"/>
                <w:sz w:val="40"/>
                <w:szCs w:val="40"/>
              </w:rPr>
            </w:pPr>
            <w:r w:rsidRPr="000660AB">
              <w:rPr>
                <w:color w:val="0000FF"/>
                <w:sz w:val="40"/>
                <w:szCs w:val="40"/>
              </w:rPr>
              <w:t>Literature</w:t>
            </w:r>
          </w:p>
        </w:tc>
        <w:tc>
          <w:tcPr>
            <w:tcW w:w="7110" w:type="dxa"/>
            <w:shd w:val="clear" w:color="auto" w:fill="EFDEFF"/>
          </w:tcPr>
          <w:p w14:paraId="1D4D4133" w14:textId="77777777" w:rsidR="007B5E1A" w:rsidRPr="000660AB" w:rsidRDefault="007B5E1A" w:rsidP="007B5E1A">
            <w:pPr>
              <w:jc w:val="center"/>
              <w:rPr>
                <w:color w:val="0000FF"/>
                <w:sz w:val="40"/>
                <w:szCs w:val="40"/>
              </w:rPr>
            </w:pPr>
            <w:r w:rsidRPr="000660AB">
              <w:rPr>
                <w:color w:val="0000FF"/>
                <w:sz w:val="40"/>
                <w:szCs w:val="40"/>
              </w:rPr>
              <w:t>Literacy</w:t>
            </w:r>
          </w:p>
        </w:tc>
      </w:tr>
      <w:tr w:rsidR="003D039E" w14:paraId="64008D7E" w14:textId="77777777" w:rsidTr="008A57C7">
        <w:tc>
          <w:tcPr>
            <w:tcW w:w="6768" w:type="dxa"/>
            <w:shd w:val="clear" w:color="auto" w:fill="FFE0F8"/>
          </w:tcPr>
          <w:p w14:paraId="0381725F" w14:textId="77777777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Language variation &amp; change:</w:t>
            </w:r>
          </w:p>
          <w:p w14:paraId="180D54F8" w14:textId="55CB08A6" w:rsidR="007B5E1A" w:rsidRPr="00830150" w:rsidRDefault="009A7527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understand</w:t>
            </w:r>
            <w:proofErr w:type="gramEnd"/>
            <w:r w:rsidRPr="00830150">
              <w:t xml:space="preserve"> the influence of English on other languages</w:t>
            </w:r>
          </w:p>
          <w:p w14:paraId="5281793F" w14:textId="60826908" w:rsidR="007B5E1A" w:rsidRPr="007B5E1A" w:rsidRDefault="009A7527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830150">
              <w:t>how</w:t>
            </w:r>
            <w:proofErr w:type="gramEnd"/>
            <w:r w:rsidRPr="00830150">
              <w:t xml:space="preserve"> other languages influence English</w:t>
            </w:r>
          </w:p>
        </w:tc>
        <w:tc>
          <w:tcPr>
            <w:tcW w:w="6930" w:type="dxa"/>
            <w:shd w:val="clear" w:color="auto" w:fill="FFFBE7"/>
          </w:tcPr>
          <w:p w14:paraId="4C1546D8" w14:textId="77777777" w:rsidR="007B5E1A" w:rsidRPr="00C65561" w:rsidRDefault="00572736" w:rsidP="00572736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Literature &amp; context:</w:t>
            </w:r>
          </w:p>
          <w:p w14:paraId="2A5E3F40" w14:textId="19D0F3F5" w:rsidR="00572736" w:rsidRPr="00830150" w:rsidRDefault="006728DE" w:rsidP="00EF6E27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explore</w:t>
            </w:r>
            <w:proofErr w:type="gramEnd"/>
            <w:r w:rsidRPr="00830150">
              <w:t xml:space="preserve"> how ideas &amp; views in texts from different historical, social &amp; cultural contexts can reflect or challenge values of groups or individuals</w:t>
            </w:r>
          </w:p>
          <w:p w14:paraId="674BA7F4" w14:textId="48A790DB" w:rsidR="00EF6E27" w:rsidRPr="00830150" w:rsidRDefault="006728DE" w:rsidP="0083015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830150">
              <w:t>explore</w:t>
            </w:r>
            <w:proofErr w:type="gramEnd"/>
            <w:r w:rsidRPr="00830150">
              <w:t xml:space="preserve"> the interconnectedness of the Country &amp; Place, People, Identity and Culture in texts including those by Aboriginal and Torres Strait Islander authors</w:t>
            </w:r>
          </w:p>
        </w:tc>
        <w:tc>
          <w:tcPr>
            <w:tcW w:w="7110" w:type="dxa"/>
            <w:shd w:val="clear" w:color="auto" w:fill="EFDEFF"/>
          </w:tcPr>
          <w:p w14:paraId="76D2364A" w14:textId="77777777" w:rsidR="007B5E1A" w:rsidRPr="00C65561" w:rsidRDefault="00537374" w:rsidP="00DC0083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Texts in context:</w:t>
            </w:r>
          </w:p>
          <w:p w14:paraId="17C3FB0B" w14:textId="1E662766" w:rsidR="00537374" w:rsidRPr="00830150" w:rsidRDefault="009B5E7D" w:rsidP="00525DA0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 w:rsidRPr="00830150">
              <w:t>analyse</w:t>
            </w:r>
            <w:proofErr w:type="spellEnd"/>
            <w:proofErr w:type="gramEnd"/>
            <w:r w:rsidRPr="00830150">
              <w:t xml:space="preserve"> &amp; explain how language has evolved &amp; how technology / media influence forms of communication</w:t>
            </w:r>
          </w:p>
          <w:p w14:paraId="5C773386" w14:textId="4EABCD26" w:rsidR="00525DA0" w:rsidRPr="00525DA0" w:rsidRDefault="00525DA0" w:rsidP="00525DA0">
            <w:pPr>
              <w:rPr>
                <w:sz w:val="28"/>
                <w:szCs w:val="28"/>
              </w:rPr>
            </w:pPr>
          </w:p>
        </w:tc>
      </w:tr>
      <w:tr w:rsidR="003D039E" w14:paraId="569BB0A3" w14:textId="77777777" w:rsidTr="008A57C7">
        <w:tc>
          <w:tcPr>
            <w:tcW w:w="6768" w:type="dxa"/>
            <w:shd w:val="clear" w:color="auto" w:fill="FFE0F8"/>
          </w:tcPr>
          <w:p w14:paraId="0441179C" w14:textId="2B551E8B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Language for interaction:</w:t>
            </w:r>
          </w:p>
          <w:p w14:paraId="50336050" w14:textId="1AC2BBC3" w:rsidR="007B5E1A" w:rsidRPr="00830150" w:rsidRDefault="0079221E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how</w:t>
            </w:r>
            <w:proofErr w:type="gramEnd"/>
            <w:r w:rsidRPr="00830150">
              <w:t xml:space="preserve"> conventions of speech in communities influences identities</w:t>
            </w:r>
          </w:p>
          <w:p w14:paraId="5E02B015" w14:textId="5A379EE1" w:rsidR="007B5E1A" w:rsidRPr="007B5E1A" w:rsidRDefault="0079221E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830150">
              <w:t>how</w:t>
            </w:r>
            <w:proofErr w:type="gramEnd"/>
            <w:r w:rsidRPr="00830150">
              <w:t xml:space="preserve"> rhetorical devices persuade &amp; how layers of meaning are developed through metaphor, irony &amp; parody</w:t>
            </w:r>
          </w:p>
        </w:tc>
        <w:tc>
          <w:tcPr>
            <w:tcW w:w="6930" w:type="dxa"/>
            <w:shd w:val="clear" w:color="auto" w:fill="FFFBE7"/>
          </w:tcPr>
          <w:p w14:paraId="2829F95C" w14:textId="77777777" w:rsidR="007B5E1A" w:rsidRPr="00C65561" w:rsidRDefault="00572736" w:rsidP="00572736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Responding to literature:</w:t>
            </w:r>
          </w:p>
          <w:p w14:paraId="6D500F31" w14:textId="04FE610E" w:rsidR="00572736" w:rsidRPr="00830150" w:rsidRDefault="006728DE" w:rsidP="00572736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share</w:t>
            </w:r>
            <w:proofErr w:type="gramEnd"/>
            <w:r w:rsidRPr="00830150">
              <w:t>, reflect</w:t>
            </w:r>
            <w:r w:rsidR="00572736" w:rsidRPr="00830150">
              <w:t xml:space="preserve"> on</w:t>
            </w:r>
            <w:r w:rsidRPr="00830150">
              <w:t>, clarify and evaluate opinions and argument</w:t>
            </w:r>
            <w:r w:rsidR="00572736" w:rsidRPr="00830150">
              <w:t xml:space="preserve"> in </w:t>
            </w:r>
            <w:r w:rsidRPr="00830150">
              <w:t xml:space="preserve">literary </w:t>
            </w:r>
            <w:r w:rsidR="00572736" w:rsidRPr="00830150">
              <w:t>text</w:t>
            </w:r>
            <w:r w:rsidRPr="00830150">
              <w:t>s</w:t>
            </w:r>
          </w:p>
          <w:p w14:paraId="3363C3A9" w14:textId="095682AD" w:rsidR="00572736" w:rsidRPr="00830150" w:rsidRDefault="006728DE" w:rsidP="006728DE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how</w:t>
            </w:r>
            <w:proofErr w:type="gramEnd"/>
            <w:r w:rsidRPr="00830150">
              <w:t xml:space="preserve"> words</w:t>
            </w:r>
            <w:r w:rsidR="004D0417" w:rsidRPr="00830150">
              <w:t xml:space="preserve"> &amp; images </w:t>
            </w:r>
            <w:r w:rsidRPr="00830150">
              <w:t xml:space="preserve"> represent particular groups in society &amp; how texts position readers in relation to those groups </w:t>
            </w:r>
          </w:p>
          <w:p w14:paraId="155603C9" w14:textId="6C87F778" w:rsidR="004D0417" w:rsidRPr="00572736" w:rsidRDefault="004508DE" w:rsidP="00DF632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recognis</w:t>
            </w:r>
            <w:r w:rsidR="00DF632B" w:rsidRPr="00830150">
              <w:t>e</w:t>
            </w:r>
            <w:proofErr w:type="gramEnd"/>
            <w:r w:rsidR="00DF632B" w:rsidRPr="00830150">
              <w:t xml:space="preserve"> &amp; explain differing viewpoints about world, culture, individuals and concerns in texts</w:t>
            </w:r>
            <w:r w:rsidR="00DF632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10" w:type="dxa"/>
            <w:shd w:val="clear" w:color="auto" w:fill="EFDEFF"/>
          </w:tcPr>
          <w:p w14:paraId="2FEA1A39" w14:textId="77777777" w:rsidR="007B5E1A" w:rsidRPr="00C65561" w:rsidRDefault="00537374" w:rsidP="00537374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Interacting with others:</w:t>
            </w:r>
          </w:p>
          <w:p w14:paraId="05026DF9" w14:textId="606765C6" w:rsidR="00537374" w:rsidRPr="00830150" w:rsidRDefault="009B5E7D" w:rsidP="00383A52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interpret</w:t>
            </w:r>
            <w:proofErr w:type="gramEnd"/>
            <w:r w:rsidRPr="00830150">
              <w:t xml:space="preserve"> stated &amp; implied meanings in spoken texts &amp; use evidence to support / challenge different perspectives</w:t>
            </w:r>
          </w:p>
          <w:p w14:paraId="6FBC5F62" w14:textId="5C9F6FCF" w:rsidR="00383A52" w:rsidRPr="00830150" w:rsidRDefault="00383A52" w:rsidP="009B5E7D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interaction</w:t>
            </w:r>
            <w:proofErr w:type="gramEnd"/>
            <w:r w:rsidRPr="00830150">
              <w:t xml:space="preserve"> skills – </w:t>
            </w:r>
            <w:r w:rsidR="009B5E7D" w:rsidRPr="00830150">
              <w:t xml:space="preserve">voice &amp; language conventions for different situations – select vocab., voice modulation, music, images &amp; sound for specific effect </w:t>
            </w:r>
          </w:p>
          <w:p w14:paraId="1FDC043F" w14:textId="02A45BBC" w:rsidR="00383A52" w:rsidRPr="00383A52" w:rsidRDefault="00A77D51" w:rsidP="009B5E7D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30150">
              <w:t>Plan, rehearse &amp;</w:t>
            </w:r>
            <w:r w:rsidR="00383A52" w:rsidRPr="00830150">
              <w:t xml:space="preserve"> deliver presentations with a</w:t>
            </w:r>
            <w:r w:rsidR="009B5E7D" w:rsidRPr="00830150">
              <w:t xml:space="preserve">ppropriate sequencing, content </w:t>
            </w:r>
            <w:proofErr w:type="spellStart"/>
            <w:r w:rsidR="009B5E7D" w:rsidRPr="00830150">
              <w:t>etc</w:t>
            </w:r>
            <w:proofErr w:type="spellEnd"/>
            <w:r w:rsidR="009B5E7D" w:rsidRPr="00830150">
              <w:t xml:space="preserve"> to reflect a diversity of viewpoints</w:t>
            </w:r>
            <w:r w:rsidR="009B5E7D">
              <w:rPr>
                <w:sz w:val="28"/>
                <w:szCs w:val="28"/>
              </w:rPr>
              <w:t xml:space="preserve"> </w:t>
            </w:r>
          </w:p>
        </w:tc>
      </w:tr>
      <w:tr w:rsidR="003D039E" w14:paraId="2349B5F9" w14:textId="77777777" w:rsidTr="008A57C7">
        <w:tc>
          <w:tcPr>
            <w:tcW w:w="6768" w:type="dxa"/>
            <w:shd w:val="clear" w:color="auto" w:fill="FFE0F8"/>
          </w:tcPr>
          <w:p w14:paraId="2DD44F8F" w14:textId="28A421B9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Text structure &amp; organization:</w:t>
            </w:r>
          </w:p>
          <w:p w14:paraId="44FCDB78" w14:textId="5DB9E86C" w:rsidR="00572736" w:rsidRPr="00830150" w:rsidRDefault="00046C89" w:rsidP="00572736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830150">
              <w:t>how</w:t>
            </w:r>
            <w:proofErr w:type="gramEnd"/>
            <w:r w:rsidRPr="00830150">
              <w:t xml:space="preserve"> structure and language of persuasive texts vary according to medium &amp; mode of communication</w:t>
            </w:r>
          </w:p>
          <w:p w14:paraId="337C5F1D" w14:textId="1C8820DD" w:rsidR="007B5E1A" w:rsidRPr="00830150" w:rsidRDefault="00046C89" w:rsidP="00572736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830150">
              <w:t>how</w:t>
            </w:r>
            <w:proofErr w:type="gramEnd"/>
            <w:r w:rsidRPr="00830150">
              <w:t xml:space="preserve"> cohesion of text is improved by paragraphs which include examples, quotations &amp; substantiation of claims (TEEL)</w:t>
            </w:r>
          </w:p>
          <w:p w14:paraId="4559B12E" w14:textId="4E48833E" w:rsidR="007B5E1A" w:rsidRPr="00830150" w:rsidRDefault="007B5E1A" w:rsidP="00046C89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830150">
              <w:t>understand</w:t>
            </w:r>
            <w:proofErr w:type="gramEnd"/>
            <w:r w:rsidRPr="00830150">
              <w:t xml:space="preserve"> that complex texts use devices like</w:t>
            </w:r>
            <w:r w:rsidR="00046C89" w:rsidRPr="00830150">
              <w:t xml:space="preserve"> lexical cohesion, ellipsis, grammatical theme &amp; connectives </w:t>
            </w:r>
            <w:r w:rsidRPr="00830150">
              <w:t xml:space="preserve"> </w:t>
            </w:r>
          </w:p>
          <w:p w14:paraId="1CEEFCCB" w14:textId="49481042" w:rsidR="007B5E1A" w:rsidRPr="00572736" w:rsidRDefault="00046C89" w:rsidP="0057273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 w:rsidRPr="00830150">
              <w:t>punctuation</w:t>
            </w:r>
            <w:proofErr w:type="gramEnd"/>
            <w:r w:rsidRPr="00830150">
              <w:t xml:space="preserve"> use including colons, semi colons, dashes &amp; brackets in formal &amp; informal tests</w:t>
            </w:r>
          </w:p>
        </w:tc>
        <w:tc>
          <w:tcPr>
            <w:tcW w:w="6930" w:type="dxa"/>
            <w:shd w:val="clear" w:color="auto" w:fill="FFFBE7"/>
          </w:tcPr>
          <w:p w14:paraId="1764AB60" w14:textId="77777777" w:rsidR="007B5E1A" w:rsidRPr="00C65561" w:rsidRDefault="004D0417" w:rsidP="004D0417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Examining literature:</w:t>
            </w:r>
          </w:p>
          <w:p w14:paraId="0C0F3B20" w14:textId="45FFA9A9" w:rsidR="004D0417" w:rsidRPr="00830150" w:rsidRDefault="004508DE" w:rsidP="00DF632B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>
              <w:t>recognis</w:t>
            </w:r>
            <w:r w:rsidR="00DF632B" w:rsidRPr="00830150">
              <w:t>e</w:t>
            </w:r>
            <w:proofErr w:type="spellEnd"/>
            <w:proofErr w:type="gramEnd"/>
            <w:r w:rsidR="00DF632B" w:rsidRPr="00830150">
              <w:t xml:space="preserve">, explain and </w:t>
            </w:r>
            <w:proofErr w:type="spellStart"/>
            <w:r w:rsidR="00DF632B" w:rsidRPr="00830150">
              <w:t>analyse</w:t>
            </w:r>
            <w:proofErr w:type="spellEnd"/>
            <w:r w:rsidR="00DF632B" w:rsidRPr="00830150">
              <w:t xml:space="preserve"> ways that literary texts draw on readers’ knowledge of other texts to enable new understanding and appreciation of aesthetic qualities </w:t>
            </w:r>
          </w:p>
          <w:p w14:paraId="5188EFAE" w14:textId="77777777" w:rsidR="00482695" w:rsidRPr="00830150" w:rsidRDefault="00DF632B" w:rsidP="00DF632B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830150">
              <w:t>identify</w:t>
            </w:r>
            <w:proofErr w:type="gramEnd"/>
            <w:r w:rsidRPr="00830150">
              <w:t xml:space="preserve"> &amp; evaluate devices that create tone – </w:t>
            </w:r>
            <w:proofErr w:type="spellStart"/>
            <w:r w:rsidRPr="00830150">
              <w:t>humour</w:t>
            </w:r>
            <w:proofErr w:type="spellEnd"/>
            <w:r w:rsidRPr="00830150">
              <w:t>, wordplay, innuendo &amp; parody in poetry, prose, drama or visual texts</w:t>
            </w:r>
          </w:p>
          <w:p w14:paraId="3F5BE569" w14:textId="2B0274B5" w:rsidR="00DF632B" w:rsidRPr="00482695" w:rsidRDefault="00DF632B" w:rsidP="00DF632B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 w:rsidRPr="00830150">
              <w:t>interpret</w:t>
            </w:r>
            <w:proofErr w:type="gramEnd"/>
            <w:r w:rsidRPr="00830150">
              <w:t xml:space="preserve"> &amp; </w:t>
            </w:r>
            <w:proofErr w:type="spellStart"/>
            <w:r w:rsidRPr="00830150">
              <w:t>analyse</w:t>
            </w:r>
            <w:proofErr w:type="spellEnd"/>
            <w:r w:rsidRPr="00830150">
              <w:t xml:space="preserve"> language choices – sentence patterns, dialogue, imagery </w:t>
            </w:r>
            <w:proofErr w:type="spellStart"/>
            <w:r w:rsidRPr="00830150">
              <w:t>etc</w:t>
            </w:r>
            <w:proofErr w:type="spellEnd"/>
            <w:r w:rsidRPr="00830150">
              <w:t xml:space="preserve"> in short stories, essays &amp; plays</w:t>
            </w:r>
          </w:p>
        </w:tc>
        <w:tc>
          <w:tcPr>
            <w:tcW w:w="7110" w:type="dxa"/>
            <w:shd w:val="clear" w:color="auto" w:fill="EFDEFF"/>
          </w:tcPr>
          <w:p w14:paraId="743F866A" w14:textId="18625A71" w:rsidR="007B5E1A" w:rsidRPr="00C65561" w:rsidRDefault="004508DE" w:rsidP="00383A52">
            <w:pPr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 xml:space="preserve">Interpreting, </w:t>
            </w:r>
            <w:proofErr w:type="spellStart"/>
            <w:r>
              <w:rPr>
                <w:color w:val="800000"/>
                <w:sz w:val="28"/>
                <w:szCs w:val="28"/>
              </w:rPr>
              <w:t>analys</w:t>
            </w:r>
            <w:r w:rsidR="00383A52" w:rsidRPr="00C65561">
              <w:rPr>
                <w:color w:val="800000"/>
                <w:sz w:val="28"/>
                <w:szCs w:val="28"/>
              </w:rPr>
              <w:t>ing</w:t>
            </w:r>
            <w:proofErr w:type="spellEnd"/>
            <w:r w:rsidR="00383A52" w:rsidRPr="00C65561">
              <w:rPr>
                <w:color w:val="800000"/>
                <w:sz w:val="28"/>
                <w:szCs w:val="28"/>
              </w:rPr>
              <w:t>, evaluating:</w:t>
            </w:r>
          </w:p>
          <w:p w14:paraId="6134A824" w14:textId="2334CDA6" w:rsidR="00383A52" w:rsidRPr="00830150" w:rsidRDefault="009B5E7D" w:rsidP="00383A52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 w:rsidRPr="00830150">
              <w:t>analyse</w:t>
            </w:r>
            <w:proofErr w:type="spellEnd"/>
            <w:proofErr w:type="gramEnd"/>
            <w:r w:rsidRPr="00830150">
              <w:t xml:space="preserve"> &amp; evaluate </w:t>
            </w:r>
            <w:r w:rsidR="00383A52" w:rsidRPr="00830150">
              <w:t xml:space="preserve">how text structures &amp; language features </w:t>
            </w:r>
            <w:r w:rsidRPr="00830150">
              <w:t xml:space="preserve">vary for purpose &amp; how referenced sources add authority to a text </w:t>
            </w:r>
          </w:p>
          <w:p w14:paraId="102F7AE5" w14:textId="448A4018" w:rsidR="00383A52" w:rsidRPr="00830150" w:rsidRDefault="009B5E7D" w:rsidP="00383A52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830150">
              <w:t>apply</w:t>
            </w:r>
            <w:proofErr w:type="gramEnd"/>
            <w:r w:rsidRPr="00830150">
              <w:t xml:space="preserve"> increasing knowledge of vocab., structures &amp; features to understand context of texts </w:t>
            </w:r>
          </w:p>
          <w:p w14:paraId="3FEEFB7D" w14:textId="7A23D4FF" w:rsidR="00214C2D" w:rsidRPr="00830150" w:rsidRDefault="00214C2D" w:rsidP="009B5E7D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830150">
              <w:t>use</w:t>
            </w:r>
            <w:proofErr w:type="gramEnd"/>
            <w:r w:rsidRPr="00830150">
              <w:t xml:space="preserve"> compre</w:t>
            </w:r>
            <w:r w:rsidR="009B5E7D" w:rsidRPr="00830150">
              <w:t xml:space="preserve">hension strategies to interpret &amp;  evaluate, reflecting on validity of content, credibility of sources &amp; finding evidence within the text for author’s point of view </w:t>
            </w:r>
          </w:p>
          <w:p w14:paraId="437CBC1E" w14:textId="04D214BD" w:rsidR="00214C2D" w:rsidRPr="00383A52" w:rsidRDefault="00AE1BDB" w:rsidP="00AE1BDB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 w:rsidRPr="00830150">
              <w:t>explore</w:t>
            </w:r>
            <w:proofErr w:type="gramEnd"/>
            <w:r w:rsidRPr="00830150">
              <w:t xml:space="preserve"> &amp; explain how authors combine different modes &amp; media in creating texts, &amp; impact on the viewer / listener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D039E" w14:paraId="3E8868A4" w14:textId="77777777" w:rsidTr="008A57C7">
        <w:tc>
          <w:tcPr>
            <w:tcW w:w="6768" w:type="dxa"/>
            <w:shd w:val="clear" w:color="auto" w:fill="FFE0F8"/>
          </w:tcPr>
          <w:p w14:paraId="5DD6DA96" w14:textId="4E32C8F8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Expressing &amp; developing ideas:</w:t>
            </w:r>
          </w:p>
          <w:p w14:paraId="168C9120" w14:textId="3C95920E" w:rsidR="007B5E1A" w:rsidRPr="00830150" w:rsidRDefault="00141358" w:rsidP="007B5E1A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 w:rsidRPr="00830150">
              <w:t>analyse</w:t>
            </w:r>
            <w:proofErr w:type="spellEnd"/>
            <w:proofErr w:type="gramEnd"/>
            <w:r w:rsidRPr="00830150">
              <w:t xml:space="preserve"> &amp; examine how effective authors use a variety of clause structures</w:t>
            </w:r>
          </w:p>
          <w:p w14:paraId="29A829EE" w14:textId="16194DD4" w:rsidR="007B5E1A" w:rsidRPr="00830150" w:rsidRDefault="00830150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understand</w:t>
            </w:r>
            <w:proofErr w:type="gramEnd"/>
            <w:r w:rsidR="00002C07" w:rsidRPr="00830150">
              <w:t xml:space="preserve"> effect of nominalization in informative &amp; persuasive texts (transform verbs to nouns)</w:t>
            </w:r>
          </w:p>
          <w:p w14:paraId="335D56DE" w14:textId="63FB40C4" w:rsidR="00572736" w:rsidRPr="00830150" w:rsidRDefault="00002C07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how</w:t>
            </w:r>
            <w:proofErr w:type="gramEnd"/>
            <w:r w:rsidRPr="00830150">
              <w:t xml:space="preserve"> visual &amp; multimodal texts allude / use </w:t>
            </w:r>
            <w:r w:rsidR="000006F4" w:rsidRPr="00830150">
              <w:t>other texts / images to enhance &amp; layer meaning</w:t>
            </w:r>
          </w:p>
          <w:p w14:paraId="1EDA6076" w14:textId="2B91F44D" w:rsidR="00572736" w:rsidRPr="00830150" w:rsidRDefault="000006F4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how</w:t>
            </w:r>
            <w:proofErr w:type="gramEnd"/>
            <w:r w:rsidRPr="00830150">
              <w:t xml:space="preserve"> </w:t>
            </w:r>
            <w:r w:rsidR="00572736" w:rsidRPr="00830150">
              <w:t xml:space="preserve">vocabulary </w:t>
            </w:r>
            <w:r w:rsidRPr="00830150">
              <w:t xml:space="preserve"> contributes to specificity / abstraction &amp; style </w:t>
            </w:r>
          </w:p>
          <w:p w14:paraId="3AB3523A" w14:textId="59C6AB94" w:rsidR="00572736" w:rsidRPr="007B5E1A" w:rsidRDefault="000006F4" w:rsidP="000006F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830150">
              <w:t>apply</w:t>
            </w:r>
            <w:proofErr w:type="gramEnd"/>
            <w:r w:rsidRPr="00830150">
              <w:t xml:space="preserve"> rules consistently for </w:t>
            </w:r>
            <w:r w:rsidR="00572736" w:rsidRPr="00830150">
              <w:t>sp</w:t>
            </w:r>
            <w:r w:rsidRPr="00830150">
              <w:t xml:space="preserve">elling </w:t>
            </w:r>
            <w:r w:rsidR="00572736" w:rsidRPr="00830150">
              <w:t xml:space="preserve"> and </w:t>
            </w:r>
            <w:r w:rsidRPr="00830150">
              <w:t>extend vocabulary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930" w:type="dxa"/>
            <w:shd w:val="clear" w:color="auto" w:fill="FFFBE7"/>
          </w:tcPr>
          <w:p w14:paraId="0C66603A" w14:textId="77777777" w:rsidR="007B5E1A" w:rsidRPr="00C65561" w:rsidRDefault="00482695" w:rsidP="00482695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Creating literature:</w:t>
            </w:r>
          </w:p>
          <w:p w14:paraId="4E864CCA" w14:textId="3CC3079D" w:rsidR="00482695" w:rsidRPr="00830150" w:rsidRDefault="00482695" w:rsidP="00482695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create</w:t>
            </w:r>
            <w:proofErr w:type="gramEnd"/>
            <w:r w:rsidRPr="00830150">
              <w:t xml:space="preserve"> </w:t>
            </w:r>
            <w:r w:rsidR="00A175E5" w:rsidRPr="00830150">
              <w:t xml:space="preserve">literary texts that draw on structures &amp; language features of other texts for particular purpose &amp; effect </w:t>
            </w:r>
          </w:p>
          <w:p w14:paraId="113CB24F" w14:textId="00D4F95F" w:rsidR="00482695" w:rsidRPr="00482695" w:rsidRDefault="00482695" w:rsidP="007270C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830150">
              <w:t>experiment</w:t>
            </w:r>
            <w:proofErr w:type="gramEnd"/>
            <w:r w:rsidRPr="00830150">
              <w:t xml:space="preserve"> with </w:t>
            </w:r>
            <w:r w:rsidR="00A175E5" w:rsidRPr="00830150">
              <w:t>particular</w:t>
            </w:r>
            <w:r w:rsidRPr="00830150">
              <w:t xml:space="preserve"> language features </w:t>
            </w:r>
            <w:r w:rsidR="00A175E5" w:rsidRPr="00830150">
              <w:t>from varying texts, including combinations of language &amp; visual choices</w:t>
            </w:r>
            <w:r w:rsidR="007270C9" w:rsidRPr="00830150">
              <w:t xml:space="preserve"> to create new tex</w:t>
            </w:r>
            <w:r w:rsidR="007270C9">
              <w:rPr>
                <w:sz w:val="28"/>
                <w:szCs w:val="28"/>
              </w:rPr>
              <w:t xml:space="preserve">ts </w:t>
            </w:r>
          </w:p>
        </w:tc>
        <w:tc>
          <w:tcPr>
            <w:tcW w:w="7110" w:type="dxa"/>
            <w:shd w:val="clear" w:color="auto" w:fill="EFDEFF"/>
          </w:tcPr>
          <w:p w14:paraId="05A7F23D" w14:textId="77777777" w:rsidR="007B5E1A" w:rsidRPr="00C65561" w:rsidRDefault="00214C2D" w:rsidP="00214C2D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Creating texts:</w:t>
            </w:r>
          </w:p>
          <w:p w14:paraId="2E514732" w14:textId="5672F2AE" w:rsidR="00214C2D" w:rsidRPr="00830150" w:rsidRDefault="00830150" w:rsidP="00214C2D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create</w:t>
            </w:r>
            <w:proofErr w:type="gramEnd"/>
            <w:r w:rsidR="00214C2D" w:rsidRPr="00830150">
              <w:t xml:space="preserve"> imaginative, informative &amp; persuasive texts</w:t>
            </w:r>
            <w:r w:rsidRPr="00830150">
              <w:t xml:space="preserve"> that raise issues, report events &amp; advance opinions, use deliberate language &amp; choices, including digital elements where appropriate</w:t>
            </w:r>
          </w:p>
          <w:p w14:paraId="63B3FAEF" w14:textId="6DD35A8E" w:rsidR="00214C2D" w:rsidRPr="00830150" w:rsidRDefault="00830150" w:rsidP="00214C2D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experiment</w:t>
            </w:r>
            <w:proofErr w:type="gramEnd"/>
            <w:r w:rsidRPr="00830150">
              <w:t xml:space="preserve"> with structures &amp; features to refine &amp; clarify ideas to improve effectiveness </w:t>
            </w:r>
          </w:p>
          <w:p w14:paraId="4F7A245D" w14:textId="7B635FFA" w:rsidR="00830150" w:rsidRPr="00830150" w:rsidRDefault="00830150" w:rsidP="00830150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use</w:t>
            </w:r>
            <w:proofErr w:type="gramEnd"/>
            <w:r w:rsidRPr="00830150">
              <w:t xml:space="preserve"> a range of software to create, edit and publish texts imaginatively </w:t>
            </w:r>
          </w:p>
          <w:p w14:paraId="60913AC4" w14:textId="73175F8B" w:rsidR="00214C2D" w:rsidRPr="00214C2D" w:rsidRDefault="00214C2D" w:rsidP="00830150">
            <w:pPr>
              <w:pStyle w:val="ListParagraph"/>
              <w:rPr>
                <w:sz w:val="28"/>
                <w:szCs w:val="28"/>
              </w:rPr>
            </w:pPr>
          </w:p>
        </w:tc>
      </w:tr>
    </w:tbl>
    <w:p w14:paraId="12232396" w14:textId="1BD1F5E7" w:rsidR="007B5E1A" w:rsidRDefault="007B5E1A" w:rsidP="007B5E1A">
      <w:pPr>
        <w:jc w:val="center"/>
        <w:rPr>
          <w:sz w:val="32"/>
          <w:szCs w:val="32"/>
        </w:rPr>
      </w:pPr>
    </w:p>
    <w:p w14:paraId="36E5FDF4" w14:textId="77777777" w:rsidR="00621AC9" w:rsidRDefault="00621AC9" w:rsidP="00621AC9">
      <w:pPr>
        <w:jc w:val="center"/>
        <w:rPr>
          <w:sz w:val="32"/>
          <w:szCs w:val="32"/>
        </w:rPr>
      </w:pPr>
      <w:r>
        <w:rPr>
          <w:sz w:val="32"/>
          <w:szCs w:val="32"/>
        </w:rPr>
        <w:t>Cross-curriculum priorities to be included in all learning areas: Aboriginal and Torres Strait Islander histories and cultures; Asia and Australia’s engagement with Australia; Sustainability</w:t>
      </w:r>
    </w:p>
    <w:p w14:paraId="6177402E" w14:textId="77777777" w:rsidR="00621AC9" w:rsidRDefault="00621AC9" w:rsidP="007B5E1A">
      <w:pPr>
        <w:jc w:val="center"/>
        <w:rPr>
          <w:sz w:val="32"/>
          <w:szCs w:val="32"/>
        </w:rPr>
      </w:pPr>
      <w:bookmarkStart w:id="0" w:name="_GoBack"/>
      <w:bookmarkEnd w:id="0"/>
    </w:p>
    <w:p w14:paraId="1F3B89B3" w14:textId="7D0FDB3C" w:rsidR="00125C13" w:rsidRPr="00CD2807" w:rsidRDefault="00CD2807" w:rsidP="007B5E1A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</w:t>
      </w:r>
      <w:r w:rsidR="00125C13" w:rsidRPr="00CD2807">
        <w:rPr>
          <w:sz w:val="22"/>
          <w:szCs w:val="22"/>
        </w:rPr>
        <w:t>his document intends to assist teachers in their implementation of the Australian curric</w:t>
      </w:r>
      <w:r w:rsidR="00E06762">
        <w:rPr>
          <w:sz w:val="22"/>
          <w:szCs w:val="22"/>
        </w:rPr>
        <w:t xml:space="preserve">ulum – it is merely an attempt to understand </w:t>
      </w:r>
      <w:r w:rsidR="00125C13" w:rsidRPr="00CD2807">
        <w:rPr>
          <w:sz w:val="22"/>
          <w:szCs w:val="22"/>
        </w:rPr>
        <w:t xml:space="preserve">the document at this time – teachers are advised to consult the online documentation to clarify </w:t>
      </w:r>
      <w:r w:rsidR="00E06762">
        <w:rPr>
          <w:sz w:val="22"/>
          <w:szCs w:val="22"/>
        </w:rPr>
        <w:t xml:space="preserve">further detail </w:t>
      </w:r>
      <w:r w:rsidR="00125C13" w:rsidRPr="00CD2807">
        <w:rPr>
          <w:sz w:val="22"/>
          <w:szCs w:val="22"/>
        </w:rPr>
        <w:t xml:space="preserve">for </w:t>
      </w:r>
      <w:proofErr w:type="gramStart"/>
      <w:r w:rsidR="00125C13" w:rsidRPr="00CD2807">
        <w:rPr>
          <w:sz w:val="22"/>
          <w:szCs w:val="22"/>
        </w:rPr>
        <w:t>themselves</w:t>
      </w:r>
      <w:proofErr w:type="gramEnd"/>
      <w:r w:rsidR="00125C13" w:rsidRPr="00CD2807">
        <w:rPr>
          <w:sz w:val="22"/>
          <w:szCs w:val="22"/>
        </w:rPr>
        <w:t>. The ‘</w:t>
      </w:r>
      <w:proofErr w:type="spellStart"/>
      <w:r w:rsidR="00125C13" w:rsidRPr="00CD2807">
        <w:rPr>
          <w:sz w:val="22"/>
          <w:szCs w:val="22"/>
        </w:rPr>
        <w:t>AusVELS</w:t>
      </w:r>
      <w:proofErr w:type="spellEnd"/>
      <w:r w:rsidR="00125C13" w:rsidRPr="00CD2807">
        <w:rPr>
          <w:sz w:val="22"/>
          <w:szCs w:val="22"/>
        </w:rPr>
        <w:t>’ to be released during 2011 will be the official documentation for Victorian schools.</w:t>
      </w:r>
    </w:p>
    <w:sectPr w:rsidR="00125C13" w:rsidRPr="00CD2807" w:rsidSect="00E35238">
      <w:footerReference w:type="even" r:id="rId9"/>
      <w:footerReference w:type="default" r:id="rId10"/>
      <w:pgSz w:w="23820" w:h="16840" w:orient="landscape"/>
      <w:pgMar w:top="1080" w:right="1440" w:bottom="11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5CE69" w14:textId="77777777" w:rsidR="009B5E7D" w:rsidRDefault="009B5E7D" w:rsidP="00CD2807">
      <w:r>
        <w:separator/>
      </w:r>
    </w:p>
  </w:endnote>
  <w:endnote w:type="continuationSeparator" w:id="0">
    <w:p w14:paraId="76F2B78F" w14:textId="77777777" w:rsidR="009B5E7D" w:rsidRDefault="009B5E7D" w:rsidP="00CD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C5664" w14:textId="4E0F9EC2" w:rsidR="009B5E7D" w:rsidRDefault="00621AC9">
    <w:pPr>
      <w:pStyle w:val="Footer"/>
    </w:pPr>
    <w:sdt>
      <w:sdtPr>
        <w:id w:val="969400743"/>
        <w:placeholder>
          <w:docPart w:val="8A5C8B668E77ED43B3B53D7C533EA262"/>
        </w:placeholder>
        <w:temporary/>
        <w:showingPlcHdr/>
      </w:sdtPr>
      <w:sdtEndPr/>
      <w:sdtContent>
        <w:r w:rsidR="009B5E7D">
          <w:t>[Type text]</w:t>
        </w:r>
      </w:sdtContent>
    </w:sdt>
    <w:r w:rsidR="009B5E7D">
      <w:ptab w:relativeTo="margin" w:alignment="center" w:leader="none"/>
    </w:r>
    <w:sdt>
      <w:sdtPr>
        <w:id w:val="969400748"/>
        <w:placeholder>
          <w:docPart w:val="B1208CDF41B0DE44BFE06AFC3DF1D31F"/>
        </w:placeholder>
        <w:temporary/>
        <w:showingPlcHdr/>
      </w:sdtPr>
      <w:sdtEndPr/>
      <w:sdtContent>
        <w:r w:rsidR="009B5E7D">
          <w:t>[Type text]</w:t>
        </w:r>
      </w:sdtContent>
    </w:sdt>
    <w:r w:rsidR="009B5E7D">
      <w:ptab w:relativeTo="margin" w:alignment="right" w:leader="none"/>
    </w:r>
    <w:sdt>
      <w:sdtPr>
        <w:id w:val="969400753"/>
        <w:placeholder>
          <w:docPart w:val="E60A8920D626BE49ABC84F6742B995CE"/>
        </w:placeholder>
        <w:temporary/>
        <w:showingPlcHdr/>
      </w:sdtPr>
      <w:sdtEndPr/>
      <w:sdtContent>
        <w:r w:rsidR="009B5E7D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6F62A" w14:textId="2CED348B" w:rsidR="009B5E7D" w:rsidRDefault="009B5E7D">
    <w:pPr>
      <w:pStyle w:val="Footer"/>
    </w:pPr>
    <w:r>
      <w:t>ADoodyCEOFeb.2011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D2259" w14:textId="77777777" w:rsidR="009B5E7D" w:rsidRDefault="009B5E7D" w:rsidP="00CD2807">
      <w:r>
        <w:separator/>
      </w:r>
    </w:p>
  </w:footnote>
  <w:footnote w:type="continuationSeparator" w:id="0">
    <w:p w14:paraId="42E1B49E" w14:textId="77777777" w:rsidR="009B5E7D" w:rsidRDefault="009B5E7D" w:rsidP="00CD2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01C5"/>
    <w:multiLevelType w:val="hybridMultilevel"/>
    <w:tmpl w:val="0032E154"/>
    <w:lvl w:ilvl="0" w:tplc="3E66608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E65E7"/>
    <w:multiLevelType w:val="hybridMultilevel"/>
    <w:tmpl w:val="19948A30"/>
    <w:lvl w:ilvl="0" w:tplc="3E66608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1A"/>
    <w:rsid w:val="000006F4"/>
    <w:rsid w:val="00002C07"/>
    <w:rsid w:val="00046C89"/>
    <w:rsid w:val="000660AB"/>
    <w:rsid w:val="00125C13"/>
    <w:rsid w:val="00141358"/>
    <w:rsid w:val="001A1ABC"/>
    <w:rsid w:val="00214C2D"/>
    <w:rsid w:val="00383A52"/>
    <w:rsid w:val="003D039E"/>
    <w:rsid w:val="004508DE"/>
    <w:rsid w:val="00482695"/>
    <w:rsid w:val="004D0417"/>
    <w:rsid w:val="00525DA0"/>
    <w:rsid w:val="00537374"/>
    <w:rsid w:val="00557B66"/>
    <w:rsid w:val="00572736"/>
    <w:rsid w:val="0061667B"/>
    <w:rsid w:val="00621AC9"/>
    <w:rsid w:val="00652194"/>
    <w:rsid w:val="006728DE"/>
    <w:rsid w:val="007270C9"/>
    <w:rsid w:val="0079221E"/>
    <w:rsid w:val="007B5E1A"/>
    <w:rsid w:val="007C7B68"/>
    <w:rsid w:val="00830150"/>
    <w:rsid w:val="008A57C7"/>
    <w:rsid w:val="008C0259"/>
    <w:rsid w:val="009A7527"/>
    <w:rsid w:val="009B5E7D"/>
    <w:rsid w:val="00A175E5"/>
    <w:rsid w:val="00A52152"/>
    <w:rsid w:val="00A77D51"/>
    <w:rsid w:val="00AE1BDB"/>
    <w:rsid w:val="00C65561"/>
    <w:rsid w:val="00CD2807"/>
    <w:rsid w:val="00DA7777"/>
    <w:rsid w:val="00DC0083"/>
    <w:rsid w:val="00DC26B7"/>
    <w:rsid w:val="00DF632B"/>
    <w:rsid w:val="00E06762"/>
    <w:rsid w:val="00E35238"/>
    <w:rsid w:val="00E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480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5E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807"/>
  </w:style>
  <w:style w:type="paragraph" w:styleId="Footer">
    <w:name w:val="footer"/>
    <w:basedOn w:val="Normal"/>
    <w:link w:val="Foot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8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5E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807"/>
  </w:style>
  <w:style w:type="paragraph" w:styleId="Footer">
    <w:name w:val="footer"/>
    <w:basedOn w:val="Normal"/>
    <w:link w:val="Foot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5C8B668E77ED43B3B53D7C533EA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B0302-0D00-5C4F-B814-0C45B0D95B60}"/>
      </w:docPartPr>
      <w:docPartBody>
        <w:p w14:paraId="48D539FC" w14:textId="357FFF83" w:rsidR="00197318" w:rsidRDefault="00197318" w:rsidP="00197318">
          <w:pPr>
            <w:pStyle w:val="8A5C8B668E77ED43B3B53D7C533EA262"/>
          </w:pPr>
          <w:r>
            <w:t>[Type text]</w:t>
          </w:r>
        </w:p>
      </w:docPartBody>
    </w:docPart>
    <w:docPart>
      <w:docPartPr>
        <w:name w:val="B1208CDF41B0DE44BFE06AFC3DF1D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11035-B249-6D46-911C-BC719038C902}"/>
      </w:docPartPr>
      <w:docPartBody>
        <w:p w14:paraId="510DFAFF" w14:textId="3AB3724A" w:rsidR="00197318" w:rsidRDefault="00197318" w:rsidP="00197318">
          <w:pPr>
            <w:pStyle w:val="B1208CDF41B0DE44BFE06AFC3DF1D31F"/>
          </w:pPr>
          <w:r>
            <w:t>[Type text]</w:t>
          </w:r>
        </w:p>
      </w:docPartBody>
    </w:docPart>
    <w:docPart>
      <w:docPartPr>
        <w:name w:val="E60A8920D626BE49ABC84F6742B99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21F68-C880-9045-AC44-0D9552442553}"/>
      </w:docPartPr>
      <w:docPartBody>
        <w:p w14:paraId="1D33F5A3" w14:textId="4E25C938" w:rsidR="00197318" w:rsidRDefault="00197318" w:rsidP="00197318">
          <w:pPr>
            <w:pStyle w:val="E60A8920D626BE49ABC84F6742B995C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318"/>
    <w:rsid w:val="00197318"/>
    <w:rsid w:val="006F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5C8B668E77ED43B3B53D7C533EA262">
    <w:name w:val="8A5C8B668E77ED43B3B53D7C533EA262"/>
    <w:rsid w:val="00197318"/>
  </w:style>
  <w:style w:type="paragraph" w:customStyle="1" w:styleId="B1208CDF41B0DE44BFE06AFC3DF1D31F">
    <w:name w:val="B1208CDF41B0DE44BFE06AFC3DF1D31F"/>
    <w:rsid w:val="00197318"/>
  </w:style>
  <w:style w:type="paragraph" w:customStyle="1" w:styleId="E60A8920D626BE49ABC84F6742B995CE">
    <w:name w:val="E60A8920D626BE49ABC84F6742B995CE"/>
    <w:rsid w:val="00197318"/>
  </w:style>
  <w:style w:type="paragraph" w:customStyle="1" w:styleId="C205FE0859299342B550A5A35126750B">
    <w:name w:val="C205FE0859299342B550A5A35126750B"/>
    <w:rsid w:val="00197318"/>
  </w:style>
  <w:style w:type="paragraph" w:customStyle="1" w:styleId="04781D2EE403484EBB6D54A8445E8F20">
    <w:name w:val="04781D2EE403484EBB6D54A8445E8F20"/>
    <w:rsid w:val="00197318"/>
  </w:style>
  <w:style w:type="paragraph" w:customStyle="1" w:styleId="2B2A0BB8D455AA4FA4ED07B162479AF7">
    <w:name w:val="2B2A0BB8D455AA4FA4ED07B162479AF7"/>
    <w:rsid w:val="0019731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5C8B668E77ED43B3B53D7C533EA262">
    <w:name w:val="8A5C8B668E77ED43B3B53D7C533EA262"/>
    <w:rsid w:val="00197318"/>
  </w:style>
  <w:style w:type="paragraph" w:customStyle="1" w:styleId="B1208CDF41B0DE44BFE06AFC3DF1D31F">
    <w:name w:val="B1208CDF41B0DE44BFE06AFC3DF1D31F"/>
    <w:rsid w:val="00197318"/>
  </w:style>
  <w:style w:type="paragraph" w:customStyle="1" w:styleId="E60A8920D626BE49ABC84F6742B995CE">
    <w:name w:val="E60A8920D626BE49ABC84F6742B995CE"/>
    <w:rsid w:val="00197318"/>
  </w:style>
  <w:style w:type="paragraph" w:customStyle="1" w:styleId="C205FE0859299342B550A5A35126750B">
    <w:name w:val="C205FE0859299342B550A5A35126750B"/>
    <w:rsid w:val="00197318"/>
  </w:style>
  <w:style w:type="paragraph" w:customStyle="1" w:styleId="04781D2EE403484EBB6D54A8445E8F20">
    <w:name w:val="04781D2EE403484EBB6D54A8445E8F20"/>
    <w:rsid w:val="00197318"/>
  </w:style>
  <w:style w:type="paragraph" w:customStyle="1" w:styleId="2B2A0BB8D455AA4FA4ED07B162479AF7">
    <w:name w:val="2B2A0BB8D455AA4FA4ED07B162479AF7"/>
    <w:rsid w:val="001973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44A94A-6817-EB42-A14D-2DEB8FB9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685</Words>
  <Characters>3908</Characters>
  <Application>Microsoft Macintosh Word</Application>
  <DocSecurity>0</DocSecurity>
  <Lines>32</Lines>
  <Paragraphs>9</Paragraphs>
  <ScaleCrop>false</ScaleCrop>
  <Company>CEO Ballarat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17</cp:revision>
  <cp:lastPrinted>2011-03-03T04:38:00Z</cp:lastPrinted>
  <dcterms:created xsi:type="dcterms:W3CDTF">2011-02-07T23:36:00Z</dcterms:created>
  <dcterms:modified xsi:type="dcterms:W3CDTF">2011-06-27T02:58:00Z</dcterms:modified>
</cp:coreProperties>
</file>